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504EEE" w:rsidRPr="006920CD" w14:paraId="644DBF90" w14:textId="77777777" w:rsidTr="004D243A">
        <w:trPr>
          <w:trHeight w:val="3402"/>
        </w:trPr>
        <w:tc>
          <w:tcPr>
            <w:tcW w:w="9639" w:type="dxa"/>
            <w:tcBorders>
              <w:bottom w:val="nil"/>
            </w:tcBorders>
          </w:tcPr>
          <w:p w14:paraId="78A16FDF" w14:textId="77777777" w:rsidR="00504EEE" w:rsidRPr="000032B5" w:rsidRDefault="00504EEE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04EEE" w:rsidRPr="006920CD" w14:paraId="2F38FD9C" w14:textId="77777777" w:rsidTr="00E24D36">
        <w:trPr>
          <w:trHeight w:val="675"/>
        </w:trPr>
        <w:tc>
          <w:tcPr>
            <w:tcW w:w="9639" w:type="dxa"/>
            <w:tcBorders>
              <w:bottom w:val="nil"/>
            </w:tcBorders>
          </w:tcPr>
          <w:p w14:paraId="57B05F9E" w14:textId="77777777" w:rsidR="008D4022" w:rsidRDefault="008D4022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D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 утверждении Порядка разработки и утверждения условий</w:t>
            </w:r>
          </w:p>
          <w:p w14:paraId="45EA9826" w14:textId="77777777" w:rsidR="008D4022" w:rsidRDefault="008D4022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D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конкурса при продаже акций акционерного общества либо</w:t>
            </w:r>
          </w:p>
          <w:p w14:paraId="09C20AAF" w14:textId="77777777" w:rsidR="008D4022" w:rsidRDefault="008D4022" w:rsidP="008D40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D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доли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D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уставном капитале общества с ограниченной ответственностью, которые составляют более чем 50 процентов уставного капитала</w:t>
            </w:r>
          </w:p>
          <w:p w14:paraId="7EDB2F1D" w14:textId="77777777" w:rsidR="008D4022" w:rsidRDefault="008D4022" w:rsidP="008D40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D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указанных обществ, либо объекта культурного наследия, включ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ё</w:t>
            </w:r>
            <w:r w:rsidRPr="008D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нного в единый государственный реестр объектов культурного наследия</w:t>
            </w:r>
          </w:p>
          <w:p w14:paraId="17412BDC" w14:textId="77777777" w:rsidR="008D4022" w:rsidRDefault="008D4022" w:rsidP="008D40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D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(памятников истории и культуры) народов Российской Федерации,</w:t>
            </w:r>
          </w:p>
          <w:p w14:paraId="0E647CD6" w14:textId="77777777" w:rsidR="008D4022" w:rsidRDefault="008D4022" w:rsidP="008D40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D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сетей газораспределения, сетей газопотребления и объектов таких сетей, контроля за их исполнением и подтверждения победителем конкурса</w:t>
            </w:r>
          </w:p>
          <w:p w14:paraId="50502F72" w14:textId="3530060A" w:rsidR="00504EEE" w:rsidRPr="006920CD" w:rsidRDefault="008D4022" w:rsidP="008D40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D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исполнения таких условий</w:t>
            </w:r>
          </w:p>
        </w:tc>
      </w:tr>
    </w:tbl>
    <w:p w14:paraId="3866114E" w14:textId="7CCF72BF" w:rsidR="00504EEE" w:rsidRPr="006920CD" w:rsidRDefault="00504EEE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720FBC" w14:textId="77777777" w:rsidR="001565E9" w:rsidRPr="006920CD" w:rsidRDefault="001565E9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5BF9FE" w14:textId="2355D8FD" w:rsidR="00953C73" w:rsidRPr="006920CD" w:rsidRDefault="007E15FE" w:rsidP="00215A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D4022">
        <w:rPr>
          <w:rFonts w:ascii="Times New Roman" w:hAnsi="Times New Roman" w:cs="Times New Roman"/>
          <w:sz w:val="28"/>
          <w:szCs w:val="28"/>
        </w:rPr>
        <w:t xml:space="preserve"> </w:t>
      </w:r>
      <w:r w:rsidR="00E60C9D">
        <w:rPr>
          <w:rFonts w:ascii="Times New Roman" w:hAnsi="Times New Roman" w:cs="Times New Roman"/>
          <w:sz w:val="28"/>
          <w:szCs w:val="28"/>
        </w:rPr>
        <w:t>целях реализации</w:t>
      </w:r>
      <w:r w:rsidR="008D4022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E60C9D">
        <w:rPr>
          <w:rFonts w:ascii="Times New Roman" w:hAnsi="Times New Roman" w:cs="Times New Roman"/>
          <w:sz w:val="28"/>
          <w:szCs w:val="28"/>
        </w:rPr>
        <w:t>а</w:t>
      </w:r>
      <w:r w:rsidR="008D4022">
        <w:rPr>
          <w:rFonts w:ascii="Times New Roman" w:hAnsi="Times New Roman" w:cs="Times New Roman"/>
          <w:sz w:val="28"/>
          <w:szCs w:val="28"/>
        </w:rPr>
        <w:t xml:space="preserve"> 22 статьи 20 </w:t>
      </w:r>
      <w:r w:rsidR="008D4022" w:rsidRPr="008D4022">
        <w:rPr>
          <w:rFonts w:ascii="Times New Roman" w:hAnsi="Times New Roman" w:cs="Times New Roman"/>
          <w:sz w:val="28"/>
          <w:szCs w:val="28"/>
        </w:rPr>
        <w:t>Федерального закона от 21 декабря 2001 г</w:t>
      </w:r>
      <w:r w:rsidR="008D4022">
        <w:rPr>
          <w:rFonts w:ascii="Times New Roman" w:hAnsi="Times New Roman" w:cs="Times New Roman"/>
          <w:sz w:val="28"/>
          <w:szCs w:val="28"/>
        </w:rPr>
        <w:t>. №</w:t>
      </w:r>
      <w:r w:rsidR="008D4022" w:rsidRPr="008D4022">
        <w:rPr>
          <w:rFonts w:ascii="Times New Roman" w:hAnsi="Times New Roman" w:cs="Times New Roman"/>
          <w:sz w:val="28"/>
          <w:szCs w:val="28"/>
        </w:rPr>
        <w:t xml:space="preserve"> 178-ФЗ </w:t>
      </w:r>
      <w:r w:rsidR="008D4022">
        <w:rPr>
          <w:rFonts w:ascii="Times New Roman" w:hAnsi="Times New Roman" w:cs="Times New Roman"/>
          <w:sz w:val="28"/>
          <w:szCs w:val="28"/>
        </w:rPr>
        <w:t>«</w:t>
      </w:r>
      <w:r w:rsidR="008D4022" w:rsidRPr="008D4022">
        <w:rPr>
          <w:rFonts w:ascii="Times New Roman" w:hAnsi="Times New Roman" w:cs="Times New Roman"/>
          <w:sz w:val="28"/>
          <w:szCs w:val="28"/>
        </w:rPr>
        <w:t>О приватизации государственного и муниципального имущества</w:t>
      </w:r>
      <w:r w:rsidR="008D4022">
        <w:rPr>
          <w:rFonts w:ascii="Times New Roman" w:hAnsi="Times New Roman" w:cs="Times New Roman"/>
          <w:sz w:val="28"/>
          <w:szCs w:val="28"/>
        </w:rPr>
        <w:t>»</w:t>
      </w:r>
      <w:r w:rsidR="00E60C9D">
        <w:rPr>
          <w:rFonts w:ascii="Times New Roman" w:hAnsi="Times New Roman" w:cs="Times New Roman"/>
          <w:sz w:val="28"/>
          <w:szCs w:val="28"/>
        </w:rPr>
        <w:t xml:space="preserve">, подраздела 1 раздела </w:t>
      </w:r>
      <w:r w:rsidR="00E60C9D" w:rsidRPr="00E60C9D">
        <w:rPr>
          <w:rFonts w:ascii="Times New Roman" w:hAnsi="Times New Roman" w:cs="Times New Roman"/>
          <w:sz w:val="28"/>
          <w:szCs w:val="28"/>
        </w:rPr>
        <w:t>IX</w:t>
      </w:r>
      <w:r w:rsidR="00AA34C7">
        <w:rPr>
          <w:rFonts w:ascii="Times New Roman" w:hAnsi="Times New Roman" w:cs="Times New Roman"/>
          <w:sz w:val="28"/>
          <w:szCs w:val="28"/>
        </w:rPr>
        <w:t xml:space="preserve"> </w:t>
      </w:r>
      <w:r w:rsidR="00E60C9D" w:rsidRPr="00E60C9D">
        <w:rPr>
          <w:rFonts w:ascii="Times New Roman" w:hAnsi="Times New Roman" w:cs="Times New Roman"/>
          <w:sz w:val="28"/>
          <w:szCs w:val="28"/>
        </w:rPr>
        <w:t>Положения о порядке управления и распоряжения имуществом муниципального образования муниципальный округ город Горячий Ключ Краснодарского края, утверждённого решением Совета муниципального образования город Горячий Ключ от 27 сентября 2024 г. № 371 «Об утверждении Положения о порядке управления и распоряжения имуществом муниципального образования муниципальный округ город Горячий Ключ Краснодарского края»</w:t>
      </w:r>
      <w:r w:rsidR="00E60C9D">
        <w:rPr>
          <w:rFonts w:ascii="Times New Roman" w:hAnsi="Times New Roman" w:cs="Times New Roman"/>
          <w:sz w:val="28"/>
          <w:szCs w:val="28"/>
        </w:rPr>
        <w:t xml:space="preserve">, </w:t>
      </w:r>
      <w:r w:rsidR="00953C73" w:rsidRPr="006920CD">
        <w:rPr>
          <w:rFonts w:ascii="Times New Roman" w:hAnsi="Times New Roman" w:cs="Times New Roman"/>
          <w:sz w:val="28"/>
          <w:szCs w:val="28"/>
        </w:rPr>
        <w:t xml:space="preserve">п о с т а н о в л я ю: </w:t>
      </w:r>
    </w:p>
    <w:p w14:paraId="1EBC2E40" w14:textId="366D18EA" w:rsidR="008D4022" w:rsidRDefault="00AF3200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200">
        <w:rPr>
          <w:rFonts w:ascii="Times New Roman" w:hAnsi="Times New Roman" w:cs="Times New Roman"/>
          <w:sz w:val="28"/>
          <w:szCs w:val="28"/>
        </w:rPr>
        <w:t xml:space="preserve">1. </w:t>
      </w:r>
      <w:r w:rsidR="008D4022" w:rsidRPr="008D4022">
        <w:rPr>
          <w:rFonts w:ascii="Times New Roman" w:hAnsi="Times New Roman" w:cs="Times New Roman"/>
          <w:sz w:val="28"/>
          <w:szCs w:val="28"/>
        </w:rPr>
        <w:t>Утвердить Порядок разработки и утверждения условий конкурса при продаже акций акционерного общества либо доли в уставном капитале общества с ограниченной ответственностью, которые составляют более чем 50 процентов уставного капитала указанных обществ, либо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сетей газораспределения, сетей газопотребления и объектов таких сетей, контроля за их исполнением и подтверждения победителем конкурса исполнения таких условий  согласно приложению к настоящему постановлению.</w:t>
      </w:r>
    </w:p>
    <w:p w14:paraId="120AB80D" w14:textId="169706FD" w:rsidR="00AA34C7" w:rsidRPr="00AA34C7" w:rsidRDefault="008D4022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A34C7" w:rsidRPr="00AA34C7">
        <w:rPr>
          <w:rFonts w:ascii="Times New Roman" w:hAnsi="Times New Roman" w:cs="Times New Roman"/>
          <w:sz w:val="28"/>
          <w:szCs w:val="28"/>
        </w:rPr>
        <w:t>. Отделу информационной политики и средств массовой информации администрации муниципального образования муниципальный округ город Горячий Ключ Краснодарского края (</w:t>
      </w:r>
      <w:r w:rsidR="00AA34C7">
        <w:rPr>
          <w:rFonts w:ascii="Times New Roman" w:hAnsi="Times New Roman" w:cs="Times New Roman"/>
          <w:sz w:val="28"/>
          <w:szCs w:val="28"/>
        </w:rPr>
        <w:t>Севрюк А.В</w:t>
      </w:r>
      <w:r w:rsidR="00AA34C7" w:rsidRPr="00AA34C7">
        <w:rPr>
          <w:rFonts w:ascii="Times New Roman" w:hAnsi="Times New Roman" w:cs="Times New Roman"/>
          <w:sz w:val="28"/>
          <w:szCs w:val="28"/>
        </w:rPr>
        <w:t xml:space="preserve">.) обеспечить опубликование настоящего постановления на официальном сайте администрации муниципального образования муниципальный округ город Горячий Ключ Краснодарского края в </w:t>
      </w:r>
      <w:r w:rsidR="00AA34C7" w:rsidRPr="00AA34C7">
        <w:rPr>
          <w:rFonts w:ascii="Times New Roman" w:hAnsi="Times New Roman" w:cs="Times New Roman"/>
          <w:sz w:val="28"/>
          <w:szCs w:val="28"/>
        </w:rPr>
        <w:lastRenderedPageBreak/>
        <w:t>сети «Интернет».</w:t>
      </w:r>
    </w:p>
    <w:p w14:paraId="40438910" w14:textId="376F33E3" w:rsidR="00AA34C7" w:rsidRPr="00AA34C7" w:rsidRDefault="008D4022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A34C7" w:rsidRPr="00AA34C7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заместителя главы города Горячий Ключ </w:t>
      </w:r>
      <w:proofErr w:type="spellStart"/>
      <w:r w:rsidR="00AA34C7" w:rsidRPr="00AA34C7">
        <w:rPr>
          <w:rFonts w:ascii="Times New Roman" w:hAnsi="Times New Roman" w:cs="Times New Roman"/>
          <w:sz w:val="28"/>
          <w:szCs w:val="28"/>
        </w:rPr>
        <w:t>Былино</w:t>
      </w:r>
      <w:proofErr w:type="spellEnd"/>
      <w:r w:rsidR="00AA34C7" w:rsidRPr="00AA34C7">
        <w:rPr>
          <w:rFonts w:ascii="Times New Roman" w:hAnsi="Times New Roman" w:cs="Times New Roman"/>
          <w:sz w:val="28"/>
          <w:szCs w:val="28"/>
        </w:rPr>
        <w:t xml:space="preserve"> Ю.Ю.</w:t>
      </w:r>
    </w:p>
    <w:p w14:paraId="7DEB6F50" w14:textId="18A7F9F0" w:rsidR="00504EEE" w:rsidRPr="006920CD" w:rsidRDefault="008D4022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A34C7" w:rsidRPr="00C44A0F">
        <w:rPr>
          <w:rFonts w:ascii="Times New Roman" w:hAnsi="Times New Roman" w:cs="Times New Roman"/>
          <w:sz w:val="28"/>
          <w:szCs w:val="28"/>
        </w:rPr>
        <w:t xml:space="preserve">. </w:t>
      </w:r>
      <w:r w:rsidR="00BF7501" w:rsidRPr="00BF7501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опубликования</w:t>
      </w:r>
      <w:r w:rsidR="00BF7501">
        <w:rPr>
          <w:rFonts w:ascii="Times New Roman" w:hAnsi="Times New Roman" w:cs="Times New Roman"/>
          <w:sz w:val="28"/>
          <w:szCs w:val="28"/>
        </w:rPr>
        <w:t>.</w:t>
      </w:r>
    </w:p>
    <w:p w14:paraId="047F6D4F" w14:textId="77777777" w:rsidR="008E33D2" w:rsidRPr="00E13D64" w:rsidRDefault="008E33D2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913310" w14:textId="77777777" w:rsidR="008E33D2" w:rsidRPr="00E13D64" w:rsidRDefault="008E33D2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142" w:type="dxa"/>
        <w:tblLook w:val="00A0" w:firstRow="1" w:lastRow="0" w:firstColumn="1" w:lastColumn="0" w:noHBand="0" w:noVBand="0"/>
      </w:tblPr>
      <w:tblGrid>
        <w:gridCol w:w="4956"/>
        <w:gridCol w:w="4967"/>
      </w:tblGrid>
      <w:tr w:rsidR="008E33D2" w:rsidRPr="006920CD" w14:paraId="044B7BAB" w14:textId="77777777" w:rsidTr="00ED167D">
        <w:tc>
          <w:tcPr>
            <w:tcW w:w="4956" w:type="dxa"/>
          </w:tcPr>
          <w:p w14:paraId="7FA41506" w14:textId="3B855EFC" w:rsidR="008E33D2" w:rsidRPr="006920CD" w:rsidRDefault="008E33D2" w:rsidP="00BA11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920CD">
              <w:rPr>
                <w:rFonts w:ascii="Times New Roman" w:hAnsi="Times New Roman" w:cs="Times New Roman"/>
                <w:sz w:val="28"/>
                <w:szCs w:val="28"/>
              </w:rPr>
              <w:t>Глава город</w:t>
            </w:r>
            <w:r w:rsidR="00E1431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920CD">
              <w:rPr>
                <w:rFonts w:ascii="Times New Roman" w:hAnsi="Times New Roman" w:cs="Times New Roman"/>
                <w:sz w:val="28"/>
                <w:szCs w:val="28"/>
              </w:rPr>
              <w:t xml:space="preserve"> Горячий Ключ</w:t>
            </w:r>
          </w:p>
        </w:tc>
        <w:tc>
          <w:tcPr>
            <w:tcW w:w="4967" w:type="dxa"/>
            <w:vAlign w:val="bottom"/>
          </w:tcPr>
          <w:p w14:paraId="54C77E77" w14:textId="77777777" w:rsidR="008E33D2" w:rsidRPr="006920CD" w:rsidRDefault="008E33D2" w:rsidP="00BA11E7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920CD">
              <w:rPr>
                <w:rFonts w:ascii="Times New Roman" w:hAnsi="Times New Roman" w:cs="Times New Roman"/>
                <w:sz w:val="28"/>
                <w:szCs w:val="28"/>
              </w:rPr>
              <w:t>С.В. Белопольский</w:t>
            </w:r>
          </w:p>
        </w:tc>
      </w:tr>
    </w:tbl>
    <w:p w14:paraId="04263937" w14:textId="7042DDAF" w:rsidR="0082442F" w:rsidRDefault="0082442F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B542AD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525317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1B6EE4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6445DD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967570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CD0B37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9E398D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C53E4E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716A4E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314254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8B637EA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FB8130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618668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008AA0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88BB81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0B2B9A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436B36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06213BF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E4A30E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3F2E6A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15AAC7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767654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F47178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957C77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365D6E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C432EE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5BB70F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47B71C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0F16B0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D0E9A1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775BD0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EB2C13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504AD7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D0E773" w14:textId="77777777" w:rsidR="000932FB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D1BE4C" w14:textId="77777777" w:rsidR="000932FB" w:rsidRPr="00DB49BF" w:rsidRDefault="000932FB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5D86A1" w14:textId="77777777" w:rsidR="006F55C7" w:rsidRDefault="006F55C7" w:rsidP="00BA11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5" w:type="dxa"/>
        <w:tblLayout w:type="fixed"/>
        <w:tblLook w:val="00A0" w:firstRow="1" w:lastRow="0" w:firstColumn="1" w:lastColumn="0" w:noHBand="0" w:noVBand="0"/>
      </w:tblPr>
      <w:tblGrid>
        <w:gridCol w:w="5953"/>
        <w:gridCol w:w="1277"/>
        <w:gridCol w:w="2415"/>
      </w:tblGrid>
      <w:tr w:rsidR="00504EEE" w:rsidRPr="006920CD" w14:paraId="2889F404" w14:textId="77777777" w:rsidTr="006920CD">
        <w:tc>
          <w:tcPr>
            <w:tcW w:w="9645" w:type="dxa"/>
            <w:gridSpan w:val="3"/>
          </w:tcPr>
          <w:p w14:paraId="025240BB" w14:textId="58BB7356" w:rsidR="00504EEE" w:rsidRPr="006920CD" w:rsidRDefault="00414F40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92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Л</w:t>
            </w:r>
            <w:r w:rsidR="00504EEE" w:rsidRPr="006920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 СОГЛАСОВАНИЯ</w:t>
            </w:r>
          </w:p>
        </w:tc>
      </w:tr>
      <w:tr w:rsidR="00504EEE" w:rsidRPr="006920CD" w14:paraId="7F400C58" w14:textId="77777777" w:rsidTr="006920CD">
        <w:tc>
          <w:tcPr>
            <w:tcW w:w="9645" w:type="dxa"/>
            <w:gridSpan w:val="3"/>
          </w:tcPr>
          <w:p w14:paraId="4F630C21" w14:textId="77777777" w:rsidR="00504EEE" w:rsidRPr="006920CD" w:rsidRDefault="00504EEE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0CD">
              <w:rPr>
                <w:rFonts w:ascii="Times New Roman" w:hAnsi="Times New Roman" w:cs="Times New Roman"/>
                <w:sz w:val="28"/>
                <w:szCs w:val="28"/>
              </w:rPr>
              <w:t>проекта постановления администрации муниципального образования</w:t>
            </w:r>
          </w:p>
          <w:p w14:paraId="068C37A3" w14:textId="77777777" w:rsidR="0056038E" w:rsidRDefault="0056038E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="00504EEE" w:rsidRPr="006920CD">
              <w:rPr>
                <w:rFonts w:ascii="Times New Roman" w:hAnsi="Times New Roman" w:cs="Times New Roman"/>
                <w:sz w:val="28"/>
                <w:szCs w:val="28"/>
              </w:rPr>
              <w:t>город Горячий Ключ Краснодарского края</w:t>
            </w:r>
          </w:p>
          <w:p w14:paraId="25D53431" w14:textId="1AFA11DE" w:rsidR="00504EEE" w:rsidRPr="006920CD" w:rsidRDefault="00504EEE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0CD">
              <w:rPr>
                <w:rFonts w:ascii="Times New Roman" w:hAnsi="Times New Roman" w:cs="Times New Roman"/>
                <w:sz w:val="28"/>
                <w:szCs w:val="28"/>
              </w:rPr>
              <w:t>от _________________ № ________</w:t>
            </w:r>
          </w:p>
        </w:tc>
      </w:tr>
      <w:tr w:rsidR="00504EEE" w:rsidRPr="006920CD" w14:paraId="7E605458" w14:textId="77777777" w:rsidTr="006920CD">
        <w:tc>
          <w:tcPr>
            <w:tcW w:w="9645" w:type="dxa"/>
            <w:gridSpan w:val="3"/>
          </w:tcPr>
          <w:p w14:paraId="57269649" w14:textId="77777777" w:rsidR="00504EEE" w:rsidRPr="006920CD" w:rsidRDefault="00504EEE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EEE" w:rsidRPr="006920CD" w14:paraId="200AA0AF" w14:textId="77777777" w:rsidTr="006920CD">
        <w:tc>
          <w:tcPr>
            <w:tcW w:w="9645" w:type="dxa"/>
            <w:gridSpan w:val="3"/>
          </w:tcPr>
          <w:p w14:paraId="20CCF64B" w14:textId="77777777" w:rsidR="00E60C9D" w:rsidRDefault="00504EEE" w:rsidP="00E60C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20C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60C9D" w:rsidRPr="00E60C9D">
              <w:rPr>
                <w:rFonts w:ascii="Times New Roman" w:hAnsi="Times New Roman" w:cs="Times New Roman"/>
                <w:sz w:val="28"/>
                <w:szCs w:val="28"/>
              </w:rPr>
              <w:t>Об утверждении Порядка разработки и утверждения условий</w:t>
            </w:r>
            <w:r w:rsidR="00E60C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0C9D" w:rsidRPr="00E60C9D">
              <w:rPr>
                <w:rFonts w:ascii="Times New Roman" w:hAnsi="Times New Roman" w:cs="Times New Roman"/>
                <w:sz w:val="28"/>
                <w:szCs w:val="28"/>
              </w:rPr>
              <w:t>конкурса при продаже акций акционерного общества либо</w:t>
            </w:r>
            <w:r w:rsidR="00E60C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0C9D" w:rsidRPr="00E60C9D">
              <w:rPr>
                <w:rFonts w:ascii="Times New Roman" w:hAnsi="Times New Roman" w:cs="Times New Roman"/>
                <w:sz w:val="28"/>
                <w:szCs w:val="28"/>
              </w:rPr>
              <w:t>доли в уставном капитале</w:t>
            </w:r>
          </w:p>
          <w:p w14:paraId="43E2D09B" w14:textId="77777777" w:rsidR="00E60C9D" w:rsidRDefault="00E60C9D" w:rsidP="00E60C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0C9D">
              <w:rPr>
                <w:rFonts w:ascii="Times New Roman" w:hAnsi="Times New Roman" w:cs="Times New Roman"/>
                <w:sz w:val="28"/>
                <w:szCs w:val="28"/>
              </w:rPr>
              <w:t>общества с ограниченной ответственностью, которые составляют более</w:t>
            </w:r>
          </w:p>
          <w:p w14:paraId="1C00F0AF" w14:textId="77777777" w:rsidR="00E60C9D" w:rsidRDefault="00E60C9D" w:rsidP="00E60C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0C9D">
              <w:rPr>
                <w:rFonts w:ascii="Times New Roman" w:hAnsi="Times New Roman" w:cs="Times New Roman"/>
                <w:sz w:val="28"/>
                <w:szCs w:val="28"/>
              </w:rPr>
              <w:t>чем 50 процентов уставного капитала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0C9D">
              <w:rPr>
                <w:rFonts w:ascii="Times New Roman" w:hAnsi="Times New Roman" w:cs="Times New Roman"/>
                <w:sz w:val="28"/>
                <w:szCs w:val="28"/>
              </w:rPr>
              <w:t>указанных обществ, либо объекта</w:t>
            </w:r>
          </w:p>
          <w:p w14:paraId="000B9495" w14:textId="77777777" w:rsidR="00E60C9D" w:rsidRDefault="00E60C9D" w:rsidP="00E60C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0C9D">
              <w:rPr>
                <w:rFonts w:ascii="Times New Roman" w:hAnsi="Times New Roman" w:cs="Times New Roman"/>
                <w:sz w:val="28"/>
                <w:szCs w:val="28"/>
              </w:rPr>
              <w:t>культурного наследия, включённого в единый государственный реестр</w:t>
            </w:r>
          </w:p>
          <w:p w14:paraId="4AD2EA86" w14:textId="77777777" w:rsidR="00E60C9D" w:rsidRDefault="00E60C9D" w:rsidP="00E60C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0C9D">
              <w:rPr>
                <w:rFonts w:ascii="Times New Roman" w:hAnsi="Times New Roman" w:cs="Times New Roman"/>
                <w:sz w:val="28"/>
                <w:szCs w:val="28"/>
              </w:rPr>
              <w:t>объектов культурного наследия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0C9D">
              <w:rPr>
                <w:rFonts w:ascii="Times New Roman" w:hAnsi="Times New Roman" w:cs="Times New Roman"/>
                <w:sz w:val="28"/>
                <w:szCs w:val="28"/>
              </w:rPr>
              <w:t>(памятников истории и культуры) народов Российской Федерации,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0C9D">
              <w:rPr>
                <w:rFonts w:ascii="Times New Roman" w:hAnsi="Times New Roman" w:cs="Times New Roman"/>
                <w:sz w:val="28"/>
                <w:szCs w:val="28"/>
              </w:rPr>
              <w:t>сетей газораспределения, сетей газопотребления и объектов таких сетей, контроля за их исполнением и подтверждения</w:t>
            </w:r>
          </w:p>
          <w:p w14:paraId="62ACF39C" w14:textId="0C3E015D" w:rsidR="00504EEE" w:rsidRPr="006920CD" w:rsidRDefault="00E60C9D" w:rsidP="00E60C9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0C9D">
              <w:rPr>
                <w:rFonts w:ascii="Times New Roman" w:hAnsi="Times New Roman" w:cs="Times New Roman"/>
                <w:sz w:val="28"/>
                <w:szCs w:val="28"/>
              </w:rPr>
              <w:t>победителем конкурса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0C9D">
              <w:rPr>
                <w:rFonts w:ascii="Times New Roman" w:hAnsi="Times New Roman" w:cs="Times New Roman"/>
                <w:sz w:val="28"/>
                <w:szCs w:val="28"/>
              </w:rPr>
              <w:t>исполнения таких условий</w:t>
            </w:r>
            <w:r w:rsidR="00215A3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04EEE" w:rsidRPr="006920CD" w14:paraId="21DB063F" w14:textId="77777777" w:rsidTr="006920CD">
        <w:tc>
          <w:tcPr>
            <w:tcW w:w="9645" w:type="dxa"/>
            <w:gridSpan w:val="3"/>
          </w:tcPr>
          <w:p w14:paraId="52C31A76" w14:textId="77777777" w:rsidR="00504EEE" w:rsidRPr="006920CD" w:rsidRDefault="00504EEE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5029C" w:rsidRPr="006920CD" w14:paraId="096B4407" w14:textId="77777777" w:rsidTr="00FB55F5">
        <w:tc>
          <w:tcPr>
            <w:tcW w:w="5953" w:type="dxa"/>
          </w:tcPr>
          <w:p w14:paraId="4AB601C2" w14:textId="579BAAFD" w:rsidR="0085029C" w:rsidRPr="006920CD" w:rsidRDefault="000B028F" w:rsidP="00BA11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02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Проект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подготовлен и </w:t>
            </w:r>
            <w:r w:rsidRPr="00FF02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внесён:</w:t>
            </w:r>
          </w:p>
        </w:tc>
        <w:tc>
          <w:tcPr>
            <w:tcW w:w="1277" w:type="dxa"/>
          </w:tcPr>
          <w:p w14:paraId="436E5754" w14:textId="77777777" w:rsidR="0085029C" w:rsidRPr="006920CD" w:rsidRDefault="0085029C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14:paraId="7B1901E9" w14:textId="77777777" w:rsidR="0085029C" w:rsidRPr="006920CD" w:rsidRDefault="0085029C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029C" w:rsidRPr="006920CD" w14:paraId="686D1DC7" w14:textId="77777777" w:rsidTr="00FB55F5">
        <w:tc>
          <w:tcPr>
            <w:tcW w:w="5953" w:type="dxa"/>
          </w:tcPr>
          <w:p w14:paraId="731D8819" w14:textId="77777777" w:rsidR="0085029C" w:rsidRPr="006920CD" w:rsidRDefault="0085029C" w:rsidP="00BA11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EFB12D4" w14:textId="77777777" w:rsidR="0085029C" w:rsidRPr="006920CD" w:rsidRDefault="0085029C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14:paraId="110E30A6" w14:textId="77777777" w:rsidR="0085029C" w:rsidRPr="006920CD" w:rsidRDefault="0085029C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442F" w:rsidRPr="005A6062" w14:paraId="248F9400" w14:textId="77777777" w:rsidTr="00FB55F5">
        <w:tblPrEx>
          <w:tblLook w:val="04A0" w:firstRow="1" w:lastRow="0" w:firstColumn="1" w:lastColumn="0" w:noHBand="0" w:noVBand="1"/>
        </w:tblPrEx>
        <w:tc>
          <w:tcPr>
            <w:tcW w:w="5953" w:type="dxa"/>
          </w:tcPr>
          <w:p w14:paraId="3DF8D650" w14:textId="77777777" w:rsidR="00E1431B" w:rsidRDefault="0082442F" w:rsidP="00B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sz w:val="28"/>
                <w:szCs w:val="28"/>
              </w:rPr>
              <w:t>Управлением имущественных и</w:t>
            </w:r>
          </w:p>
          <w:p w14:paraId="3D9DCC0F" w14:textId="291733EB" w:rsidR="0082442F" w:rsidRPr="005A6062" w:rsidRDefault="0082442F" w:rsidP="00B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sz w:val="28"/>
                <w:szCs w:val="28"/>
              </w:rPr>
              <w:t>земельных отношений</w:t>
            </w:r>
          </w:p>
        </w:tc>
        <w:tc>
          <w:tcPr>
            <w:tcW w:w="1277" w:type="dxa"/>
          </w:tcPr>
          <w:p w14:paraId="69AA2374" w14:textId="77777777" w:rsidR="0082442F" w:rsidRPr="005A6062" w:rsidRDefault="0082442F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vAlign w:val="bottom"/>
          </w:tcPr>
          <w:p w14:paraId="3F1F0856" w14:textId="77777777" w:rsidR="0082442F" w:rsidRPr="005A6062" w:rsidRDefault="0082442F" w:rsidP="00BA11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442F" w:rsidRPr="005A6062" w14:paraId="02E5B7B7" w14:textId="77777777" w:rsidTr="00FB55F5">
        <w:tblPrEx>
          <w:tblLook w:val="04A0" w:firstRow="1" w:lastRow="0" w:firstColumn="1" w:lastColumn="0" w:noHBand="0" w:noVBand="1"/>
        </w:tblPrEx>
        <w:tc>
          <w:tcPr>
            <w:tcW w:w="5953" w:type="dxa"/>
          </w:tcPr>
          <w:p w14:paraId="332D85CA" w14:textId="77777777" w:rsidR="0082442F" w:rsidRPr="005A6062" w:rsidRDefault="0082442F" w:rsidP="00BA11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4725C4A" w14:textId="77777777" w:rsidR="0082442F" w:rsidRPr="005A6062" w:rsidRDefault="0082442F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14:paraId="624B6EC7" w14:textId="77777777" w:rsidR="0082442F" w:rsidRPr="005A6062" w:rsidRDefault="0082442F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442F" w:rsidRPr="005A6062" w14:paraId="461B139D" w14:textId="77777777" w:rsidTr="00FB55F5">
        <w:tblPrEx>
          <w:tblLook w:val="04A0" w:firstRow="1" w:lastRow="0" w:firstColumn="1" w:lastColumn="0" w:noHBand="0" w:noVBand="1"/>
        </w:tblPrEx>
        <w:tc>
          <w:tcPr>
            <w:tcW w:w="5953" w:type="dxa"/>
          </w:tcPr>
          <w:p w14:paraId="4F087DB4" w14:textId="77777777" w:rsidR="0082442F" w:rsidRPr="005A6062" w:rsidRDefault="0082442F" w:rsidP="00B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Начальник отдела имущественных отношений</w:t>
            </w:r>
          </w:p>
        </w:tc>
        <w:tc>
          <w:tcPr>
            <w:tcW w:w="1277" w:type="dxa"/>
          </w:tcPr>
          <w:p w14:paraId="13CB31AB" w14:textId="77777777" w:rsidR="0082442F" w:rsidRPr="005A6062" w:rsidRDefault="0082442F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vAlign w:val="bottom"/>
          </w:tcPr>
          <w:p w14:paraId="753D2756" w14:textId="77777777" w:rsidR="0082442F" w:rsidRPr="005A6062" w:rsidRDefault="0082442F" w:rsidP="00BA11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sz w:val="28"/>
                <w:szCs w:val="28"/>
              </w:rPr>
              <w:t>Н.Д. Буторин</w:t>
            </w:r>
          </w:p>
        </w:tc>
      </w:tr>
      <w:tr w:rsidR="0082442F" w:rsidRPr="005A6062" w14:paraId="3FD5043B" w14:textId="77777777" w:rsidTr="00FB55F5">
        <w:tblPrEx>
          <w:tblLook w:val="04A0" w:firstRow="1" w:lastRow="0" w:firstColumn="1" w:lastColumn="0" w:noHBand="0" w:noVBand="1"/>
        </w:tblPrEx>
        <w:tc>
          <w:tcPr>
            <w:tcW w:w="5953" w:type="dxa"/>
          </w:tcPr>
          <w:p w14:paraId="17CC542A" w14:textId="77777777" w:rsidR="0082442F" w:rsidRPr="005A6062" w:rsidRDefault="0082442F" w:rsidP="00BA11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4C598D7" w14:textId="77777777" w:rsidR="0082442F" w:rsidRPr="005A6062" w:rsidRDefault="0082442F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14:paraId="7B8531D0" w14:textId="77777777" w:rsidR="0082442F" w:rsidRPr="005A6062" w:rsidRDefault="0082442F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442F" w:rsidRPr="005A6062" w14:paraId="3DEAFA2C" w14:textId="77777777" w:rsidTr="00FB55F5">
        <w:tblPrEx>
          <w:tblLook w:val="04A0" w:firstRow="1" w:lastRow="0" w:firstColumn="1" w:lastColumn="0" w:noHBand="0" w:noVBand="1"/>
        </w:tblPrEx>
        <w:tc>
          <w:tcPr>
            <w:tcW w:w="5953" w:type="dxa"/>
          </w:tcPr>
          <w:p w14:paraId="6A101516" w14:textId="77777777" w:rsidR="0082442F" w:rsidRPr="005A6062" w:rsidRDefault="0082442F" w:rsidP="00BA11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6062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Проект согласован:</w:t>
            </w:r>
          </w:p>
        </w:tc>
        <w:tc>
          <w:tcPr>
            <w:tcW w:w="1277" w:type="dxa"/>
          </w:tcPr>
          <w:p w14:paraId="0605DC0A" w14:textId="77777777" w:rsidR="0082442F" w:rsidRPr="005A6062" w:rsidRDefault="0082442F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vAlign w:val="bottom"/>
          </w:tcPr>
          <w:p w14:paraId="29D72674" w14:textId="77777777" w:rsidR="0082442F" w:rsidRPr="005A6062" w:rsidRDefault="0082442F" w:rsidP="00BA11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442F" w:rsidRPr="005A6062" w14:paraId="0C8FAE94" w14:textId="77777777" w:rsidTr="00FB55F5">
        <w:tblPrEx>
          <w:tblLook w:val="04A0" w:firstRow="1" w:lastRow="0" w:firstColumn="1" w:lastColumn="0" w:noHBand="0" w:noVBand="1"/>
        </w:tblPrEx>
        <w:tc>
          <w:tcPr>
            <w:tcW w:w="5953" w:type="dxa"/>
          </w:tcPr>
          <w:p w14:paraId="7A8C2F24" w14:textId="77777777" w:rsidR="0082442F" w:rsidRPr="005A6062" w:rsidRDefault="0082442F" w:rsidP="00BA11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EF96B04" w14:textId="77777777" w:rsidR="0082442F" w:rsidRPr="005A6062" w:rsidRDefault="0082442F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vAlign w:val="bottom"/>
          </w:tcPr>
          <w:p w14:paraId="718B6ADE" w14:textId="77777777" w:rsidR="0082442F" w:rsidRPr="005A6062" w:rsidRDefault="0082442F" w:rsidP="00BA11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55F5" w:rsidRPr="00F72AD5" w14:paraId="586C224A" w14:textId="77777777" w:rsidTr="00FB55F5">
        <w:tblPrEx>
          <w:tblLook w:val="04A0" w:firstRow="1" w:lastRow="0" w:firstColumn="1" w:lastColumn="0" w:noHBand="0" w:noVBand="1"/>
        </w:tblPrEx>
        <w:tc>
          <w:tcPr>
            <w:tcW w:w="5953" w:type="dxa"/>
          </w:tcPr>
          <w:p w14:paraId="66117B55" w14:textId="2524542A" w:rsidR="00FB55F5" w:rsidRPr="00F72AD5" w:rsidRDefault="00E60C9D" w:rsidP="00E60C9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</w:t>
            </w:r>
            <w:r w:rsidR="00FB55F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ь </w:t>
            </w:r>
            <w:r w:rsidR="00FB55F5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главы город Горячий Ключ</w:t>
            </w:r>
          </w:p>
        </w:tc>
        <w:tc>
          <w:tcPr>
            <w:tcW w:w="1277" w:type="dxa"/>
          </w:tcPr>
          <w:p w14:paraId="47B55634" w14:textId="77777777" w:rsidR="00FB55F5" w:rsidRPr="00F72AD5" w:rsidRDefault="00FB55F5" w:rsidP="00FB55F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vAlign w:val="bottom"/>
          </w:tcPr>
          <w:p w14:paraId="12B8D911" w14:textId="14E35962" w:rsidR="00FB55F5" w:rsidRPr="00F72AD5" w:rsidRDefault="00E60C9D" w:rsidP="00FB55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Ю.Ю.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Былино</w:t>
            </w:r>
            <w:proofErr w:type="spellEnd"/>
          </w:p>
        </w:tc>
      </w:tr>
      <w:tr w:rsidR="003B6C64" w:rsidRPr="00F72AD5" w14:paraId="63924B3E" w14:textId="77777777" w:rsidTr="00FB55F5">
        <w:tblPrEx>
          <w:tblLook w:val="04A0" w:firstRow="1" w:lastRow="0" w:firstColumn="1" w:lastColumn="0" w:noHBand="0" w:noVBand="1"/>
        </w:tblPrEx>
        <w:tc>
          <w:tcPr>
            <w:tcW w:w="5953" w:type="dxa"/>
          </w:tcPr>
          <w:p w14:paraId="393721E1" w14:textId="77777777" w:rsidR="003B6C64" w:rsidRDefault="003B6C64" w:rsidP="00E60C9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31B879D" w14:textId="77777777" w:rsidR="003B6C64" w:rsidRPr="00F72AD5" w:rsidRDefault="003B6C64" w:rsidP="00FB55F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vAlign w:val="bottom"/>
          </w:tcPr>
          <w:p w14:paraId="222E4178" w14:textId="77777777" w:rsidR="003B6C64" w:rsidRDefault="003B6C64" w:rsidP="00FB55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6C64" w:rsidRPr="00F72AD5" w14:paraId="2DF49265" w14:textId="77777777" w:rsidTr="00FB55F5">
        <w:tblPrEx>
          <w:tblLook w:val="04A0" w:firstRow="1" w:lastRow="0" w:firstColumn="1" w:lastColumn="0" w:noHBand="0" w:noVBand="1"/>
        </w:tblPrEx>
        <w:tc>
          <w:tcPr>
            <w:tcW w:w="5953" w:type="dxa"/>
          </w:tcPr>
          <w:p w14:paraId="1315C66C" w14:textId="77777777" w:rsidR="003B6C64" w:rsidRDefault="003B6C64" w:rsidP="003B6C6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A2152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Заместитель главы город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</w:t>
            </w:r>
            <w:r w:rsidRPr="00A21527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Горячий Ключ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,</w:t>
            </w:r>
          </w:p>
          <w:p w14:paraId="121639FD" w14:textId="4569CF70" w:rsidR="003B6C64" w:rsidRDefault="003B6C64" w:rsidP="003B6C6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начальник финансового управления</w:t>
            </w:r>
          </w:p>
        </w:tc>
        <w:tc>
          <w:tcPr>
            <w:tcW w:w="1277" w:type="dxa"/>
          </w:tcPr>
          <w:p w14:paraId="79BB60EB" w14:textId="77777777" w:rsidR="003B6C64" w:rsidRPr="00F72AD5" w:rsidRDefault="003B6C64" w:rsidP="003B6C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vAlign w:val="bottom"/>
          </w:tcPr>
          <w:p w14:paraId="2482188D" w14:textId="0747C9FE" w:rsidR="003B6C64" w:rsidRDefault="003B6C64" w:rsidP="003B6C6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Житина</w:t>
            </w:r>
            <w:proofErr w:type="spellEnd"/>
          </w:p>
        </w:tc>
      </w:tr>
      <w:tr w:rsidR="00114F4D" w:rsidRPr="00F72AD5" w14:paraId="3BE6B842" w14:textId="77777777" w:rsidTr="00FB55F5">
        <w:tblPrEx>
          <w:tblLook w:val="04A0" w:firstRow="1" w:lastRow="0" w:firstColumn="1" w:lastColumn="0" w:noHBand="0" w:noVBand="1"/>
        </w:tblPrEx>
        <w:tc>
          <w:tcPr>
            <w:tcW w:w="5953" w:type="dxa"/>
          </w:tcPr>
          <w:p w14:paraId="2F90875C" w14:textId="77777777" w:rsidR="00114F4D" w:rsidRDefault="00114F4D" w:rsidP="00BA11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6A5A4D2" w14:textId="77777777" w:rsidR="00114F4D" w:rsidRPr="00F72AD5" w:rsidRDefault="00114F4D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vAlign w:val="bottom"/>
          </w:tcPr>
          <w:p w14:paraId="2BB0E24F" w14:textId="77777777" w:rsidR="00114F4D" w:rsidRDefault="00114F4D" w:rsidP="00BA11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55F5" w:rsidRPr="009D1655" w14:paraId="0840C6C1" w14:textId="77777777" w:rsidTr="00FB55F5">
        <w:tblPrEx>
          <w:tblLook w:val="04A0" w:firstRow="1" w:lastRow="0" w:firstColumn="1" w:lastColumn="0" w:noHBand="0" w:noVBand="1"/>
        </w:tblPrEx>
        <w:tc>
          <w:tcPr>
            <w:tcW w:w="5953" w:type="dxa"/>
          </w:tcPr>
          <w:p w14:paraId="7AA25EA8" w14:textId="6E995047" w:rsidR="00FB55F5" w:rsidRPr="009D1655" w:rsidRDefault="00FB55F5" w:rsidP="00FB55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правового управления</w:t>
            </w:r>
            <w:r w:rsidRPr="006D1F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7" w:type="dxa"/>
          </w:tcPr>
          <w:p w14:paraId="42165781" w14:textId="77777777" w:rsidR="00FB55F5" w:rsidRPr="009D1655" w:rsidRDefault="00FB55F5" w:rsidP="00FB55F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2415" w:type="dxa"/>
            <w:vAlign w:val="bottom"/>
          </w:tcPr>
          <w:p w14:paraId="6E27CF18" w14:textId="0AA9A9E2" w:rsidR="00FB55F5" w:rsidRPr="009D1655" w:rsidRDefault="00FB55F5" w:rsidP="00FB55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Назарс</w:t>
            </w:r>
            <w:proofErr w:type="spellEnd"/>
          </w:p>
        </w:tc>
      </w:tr>
      <w:tr w:rsidR="00114F4D" w:rsidRPr="009D1655" w14:paraId="19639D52" w14:textId="77777777" w:rsidTr="00FB55F5">
        <w:tblPrEx>
          <w:tblLook w:val="04A0" w:firstRow="1" w:lastRow="0" w:firstColumn="1" w:lastColumn="0" w:noHBand="0" w:noVBand="1"/>
        </w:tblPrEx>
        <w:tc>
          <w:tcPr>
            <w:tcW w:w="5953" w:type="dxa"/>
          </w:tcPr>
          <w:p w14:paraId="54187625" w14:textId="77777777" w:rsidR="00114F4D" w:rsidRDefault="00114F4D" w:rsidP="00BA11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9794D9F" w14:textId="77777777" w:rsidR="00114F4D" w:rsidRPr="009D1655" w:rsidRDefault="00114F4D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2415" w:type="dxa"/>
            <w:vAlign w:val="bottom"/>
          </w:tcPr>
          <w:p w14:paraId="4DA3A0FB" w14:textId="77777777" w:rsidR="00114F4D" w:rsidRDefault="00114F4D" w:rsidP="00BA11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F4D" w:rsidRPr="009D1655" w14:paraId="4780368A" w14:textId="77777777" w:rsidTr="00FB55F5">
        <w:tblPrEx>
          <w:tblLook w:val="04A0" w:firstRow="1" w:lastRow="0" w:firstColumn="1" w:lastColumn="0" w:noHBand="0" w:noVBand="1"/>
        </w:tblPrEx>
        <w:tc>
          <w:tcPr>
            <w:tcW w:w="5953" w:type="dxa"/>
          </w:tcPr>
          <w:p w14:paraId="0B6BB7F1" w14:textId="3D079A21" w:rsidR="00114F4D" w:rsidRDefault="00E60C9D" w:rsidP="00BA11E7">
            <w:pPr>
              <w:widowControl w:val="0"/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Исполняющий обязанности </w:t>
            </w:r>
            <w:r w:rsidR="00114F4D">
              <w:rPr>
                <w:rFonts w:ascii="Times New Roman" w:hAnsi="Times New Roman"/>
                <w:spacing w:val="-1"/>
                <w:sz w:val="28"/>
                <w:szCs w:val="28"/>
              </w:rPr>
              <w:t>начальник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а</w:t>
            </w:r>
            <w:r w:rsidR="00114F4D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 </w:t>
            </w:r>
          </w:p>
          <w:p w14:paraId="3E7C564B" w14:textId="77777777" w:rsidR="00114F4D" w:rsidRPr="00FF021C" w:rsidRDefault="00114F4D" w:rsidP="00B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F021C">
              <w:rPr>
                <w:rFonts w:ascii="Times New Roman" w:hAnsi="Times New Roman" w:cs="Times New Roman"/>
                <w:sz w:val="28"/>
                <w:szCs w:val="28"/>
              </w:rPr>
              <w:t>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F021C"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имущественных и земельных </w:t>
            </w:r>
          </w:p>
          <w:p w14:paraId="6643F2A7" w14:textId="10E3644A" w:rsidR="00114F4D" w:rsidRDefault="00114F4D" w:rsidP="00BA11E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отношений</w:t>
            </w:r>
          </w:p>
        </w:tc>
        <w:tc>
          <w:tcPr>
            <w:tcW w:w="1277" w:type="dxa"/>
          </w:tcPr>
          <w:p w14:paraId="57C0ED0C" w14:textId="77777777" w:rsidR="00114F4D" w:rsidRPr="009D1655" w:rsidRDefault="00114F4D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2415" w:type="dxa"/>
            <w:vAlign w:val="bottom"/>
          </w:tcPr>
          <w:p w14:paraId="1F52D348" w14:textId="5ED872F7" w:rsidR="00114F4D" w:rsidRDefault="00114F4D" w:rsidP="00BA11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Т.В.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Воробьева</w:t>
            </w:r>
          </w:p>
        </w:tc>
      </w:tr>
      <w:tr w:rsidR="00114F4D" w14:paraId="40055251" w14:textId="77777777" w:rsidTr="00FB55F5">
        <w:tblPrEx>
          <w:tblLook w:val="04A0" w:firstRow="1" w:lastRow="0" w:firstColumn="1" w:lastColumn="0" w:noHBand="0" w:noVBand="1"/>
        </w:tblPrEx>
        <w:tc>
          <w:tcPr>
            <w:tcW w:w="5953" w:type="dxa"/>
          </w:tcPr>
          <w:p w14:paraId="3815977B" w14:textId="77777777" w:rsidR="00114F4D" w:rsidRPr="009D1655" w:rsidRDefault="00114F4D" w:rsidP="00BA11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F611A75" w14:textId="77777777" w:rsidR="00114F4D" w:rsidRPr="009D1655" w:rsidRDefault="00114F4D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2415" w:type="dxa"/>
            <w:vAlign w:val="bottom"/>
          </w:tcPr>
          <w:p w14:paraId="3B40CD00" w14:textId="77777777" w:rsidR="00114F4D" w:rsidRDefault="00114F4D" w:rsidP="00BA11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</w:tr>
      <w:tr w:rsidR="00AA34C7" w:rsidRPr="006D1FE7" w14:paraId="0D265801" w14:textId="77777777" w:rsidTr="00FB55F5">
        <w:tblPrEx>
          <w:tblLook w:val="04A0" w:firstRow="1" w:lastRow="0" w:firstColumn="1" w:lastColumn="0" w:noHBand="0" w:noVBand="1"/>
        </w:tblPrEx>
        <w:tc>
          <w:tcPr>
            <w:tcW w:w="5953" w:type="dxa"/>
          </w:tcPr>
          <w:p w14:paraId="3CFDA5DB" w14:textId="77777777" w:rsidR="00AA34C7" w:rsidRDefault="00AA34C7" w:rsidP="00BA11E7">
            <w:pPr>
              <w:widowControl w:val="0"/>
              <w:shd w:val="clear" w:color="auto" w:fill="FFFFFF"/>
              <w:spacing w:after="0"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415">
              <w:rPr>
                <w:rFonts w:ascii="Times New Roman" w:hAnsi="Times New Roman" w:cs="Times New Roman"/>
                <w:sz w:val="28"/>
                <w:szCs w:val="28"/>
              </w:rPr>
              <w:t>Начальник отдела реализации</w:t>
            </w:r>
          </w:p>
          <w:p w14:paraId="69D084A5" w14:textId="77777777" w:rsidR="00AA34C7" w:rsidRDefault="00AA34C7" w:rsidP="00BA11E7">
            <w:pPr>
              <w:widowControl w:val="0"/>
              <w:shd w:val="clear" w:color="auto" w:fill="FFFFFF"/>
              <w:spacing w:after="0" w:line="233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6415">
              <w:rPr>
                <w:rFonts w:ascii="Times New Roman" w:hAnsi="Times New Roman" w:cs="Times New Roman"/>
                <w:sz w:val="28"/>
                <w:szCs w:val="28"/>
              </w:rPr>
              <w:t>административной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6415">
              <w:rPr>
                <w:rFonts w:ascii="Times New Roman" w:hAnsi="Times New Roman" w:cs="Times New Roman"/>
                <w:sz w:val="28"/>
                <w:szCs w:val="28"/>
              </w:rPr>
              <w:t>реформы</w:t>
            </w:r>
          </w:p>
          <w:p w14:paraId="7F7D8FB8" w14:textId="77777777" w:rsidR="00AA34C7" w:rsidRPr="000630B8" w:rsidRDefault="00AA34C7" w:rsidP="00BA11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746415">
              <w:rPr>
                <w:rFonts w:ascii="Times New Roman" w:hAnsi="Times New Roman" w:cs="Times New Roman"/>
                <w:sz w:val="28"/>
                <w:szCs w:val="28"/>
              </w:rPr>
              <w:t>управления организационной работы</w:t>
            </w:r>
          </w:p>
        </w:tc>
        <w:tc>
          <w:tcPr>
            <w:tcW w:w="1277" w:type="dxa"/>
          </w:tcPr>
          <w:p w14:paraId="0EFF879F" w14:textId="77777777" w:rsidR="00AA34C7" w:rsidRPr="006D1FE7" w:rsidRDefault="00AA34C7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vAlign w:val="bottom"/>
          </w:tcPr>
          <w:p w14:paraId="7C02A950" w14:textId="77777777" w:rsidR="00AA34C7" w:rsidRPr="006D1FE7" w:rsidRDefault="00AA34C7" w:rsidP="00BA11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Е.М.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Белова</w:t>
            </w:r>
          </w:p>
        </w:tc>
      </w:tr>
      <w:tr w:rsidR="00AA34C7" w:rsidRPr="006D1FE7" w14:paraId="13394312" w14:textId="77777777" w:rsidTr="00FB55F5">
        <w:tblPrEx>
          <w:tblLook w:val="04A0" w:firstRow="1" w:lastRow="0" w:firstColumn="1" w:lastColumn="0" w:noHBand="0" w:noVBand="1"/>
        </w:tblPrEx>
        <w:tc>
          <w:tcPr>
            <w:tcW w:w="5953" w:type="dxa"/>
          </w:tcPr>
          <w:p w14:paraId="130ACE3F" w14:textId="77777777" w:rsidR="00AA34C7" w:rsidRPr="000630B8" w:rsidRDefault="00AA34C7" w:rsidP="00BA11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096FCFD" w14:textId="77777777" w:rsidR="00AA34C7" w:rsidRPr="006D1FE7" w:rsidRDefault="00AA34C7" w:rsidP="00BA11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vAlign w:val="bottom"/>
          </w:tcPr>
          <w:p w14:paraId="5B742EEE" w14:textId="77777777" w:rsidR="00AA34C7" w:rsidRPr="006D1FE7" w:rsidRDefault="00AA34C7" w:rsidP="00BA11E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55F5" w:rsidRPr="006D1FE7" w14:paraId="743A0E57" w14:textId="77777777" w:rsidTr="00FB55F5">
        <w:tblPrEx>
          <w:tblLook w:val="04A0" w:firstRow="1" w:lastRow="0" w:firstColumn="1" w:lastColumn="0" w:noHBand="0" w:noVBand="1"/>
        </w:tblPrEx>
        <w:tc>
          <w:tcPr>
            <w:tcW w:w="5953" w:type="dxa"/>
          </w:tcPr>
          <w:p w14:paraId="03C54C7D" w14:textId="3AD58C57" w:rsidR="00FB55F5" w:rsidRPr="006D1FE7" w:rsidRDefault="00E60C9D" w:rsidP="00FB55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FB55F5" w:rsidRPr="006D1FE7">
              <w:rPr>
                <w:rFonts w:ascii="Times New Roman" w:hAnsi="Times New Roman" w:cs="Times New Roman"/>
                <w:sz w:val="28"/>
                <w:szCs w:val="28"/>
              </w:rPr>
              <w:t xml:space="preserve"> общего отдела</w:t>
            </w:r>
          </w:p>
          <w:p w14:paraId="146F918B" w14:textId="431417C6" w:rsidR="00FB55F5" w:rsidRPr="000630B8" w:rsidRDefault="00FB55F5" w:rsidP="00FB55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6D1FE7">
              <w:rPr>
                <w:rFonts w:ascii="Times New Roman" w:hAnsi="Times New Roman" w:cs="Times New Roman"/>
                <w:sz w:val="28"/>
                <w:szCs w:val="28"/>
              </w:rPr>
              <w:t>управления организационной работы</w:t>
            </w:r>
          </w:p>
        </w:tc>
        <w:tc>
          <w:tcPr>
            <w:tcW w:w="1277" w:type="dxa"/>
          </w:tcPr>
          <w:p w14:paraId="172F2ED5" w14:textId="77777777" w:rsidR="00FB55F5" w:rsidRPr="006D1FE7" w:rsidRDefault="00FB55F5" w:rsidP="00FB55F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vAlign w:val="bottom"/>
          </w:tcPr>
          <w:p w14:paraId="082450BD" w14:textId="48ADF97B" w:rsidR="00FB55F5" w:rsidRPr="006D1FE7" w:rsidRDefault="000932FB" w:rsidP="00FB55F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О.А.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Кузнецова</w:t>
            </w:r>
          </w:p>
        </w:tc>
      </w:tr>
    </w:tbl>
    <w:p w14:paraId="6502F1A8" w14:textId="77777777" w:rsidR="00AA34C7" w:rsidRDefault="00AA34C7" w:rsidP="000134AA">
      <w:pPr>
        <w:widowControl w:val="0"/>
        <w:tabs>
          <w:tab w:val="left" w:pos="15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F433AC" w14:textId="77777777" w:rsidR="00FB55F5" w:rsidRPr="006920CD" w:rsidRDefault="00FB55F5" w:rsidP="000134AA">
      <w:pPr>
        <w:widowControl w:val="0"/>
        <w:tabs>
          <w:tab w:val="left" w:pos="15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B55F5" w:rsidRPr="006920CD" w:rsidSect="00114F4D">
      <w:headerReference w:type="default" r:id="rId8"/>
      <w:pgSz w:w="11906" w:h="16838"/>
      <w:pgMar w:top="1134" w:right="567" w:bottom="993" w:left="1701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0B87B" w14:textId="77777777" w:rsidR="00064C54" w:rsidRDefault="00064C54" w:rsidP="000C09EB">
      <w:pPr>
        <w:spacing w:after="0" w:line="240" w:lineRule="auto"/>
      </w:pPr>
      <w:r>
        <w:separator/>
      </w:r>
    </w:p>
  </w:endnote>
  <w:endnote w:type="continuationSeparator" w:id="0">
    <w:p w14:paraId="019EBA24" w14:textId="77777777" w:rsidR="00064C54" w:rsidRDefault="00064C54" w:rsidP="000C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47A95" w14:textId="77777777" w:rsidR="00064C54" w:rsidRDefault="00064C54" w:rsidP="000C09EB">
      <w:pPr>
        <w:spacing w:after="0" w:line="240" w:lineRule="auto"/>
      </w:pPr>
      <w:r>
        <w:separator/>
      </w:r>
    </w:p>
  </w:footnote>
  <w:footnote w:type="continuationSeparator" w:id="0">
    <w:p w14:paraId="7904B950" w14:textId="77777777" w:rsidR="00064C54" w:rsidRDefault="00064C54" w:rsidP="000C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2A0E0" w14:textId="46A248D9" w:rsidR="00504EEE" w:rsidRDefault="00504EEE">
    <w:pPr>
      <w:pStyle w:val="a6"/>
      <w:jc w:val="center"/>
    </w:pPr>
    <w:r w:rsidRPr="000C09EB">
      <w:rPr>
        <w:rFonts w:ascii="Times New Roman" w:hAnsi="Times New Roman" w:cs="Times New Roman"/>
        <w:sz w:val="24"/>
        <w:szCs w:val="24"/>
      </w:rPr>
      <w:fldChar w:fldCharType="begin"/>
    </w:r>
    <w:r w:rsidRPr="000C09EB">
      <w:rPr>
        <w:rFonts w:ascii="Times New Roman" w:hAnsi="Times New Roman" w:cs="Times New Roman"/>
        <w:sz w:val="24"/>
        <w:szCs w:val="24"/>
      </w:rPr>
      <w:instrText>PAGE   \* MERGEFORMAT</w:instrText>
    </w:r>
    <w:r w:rsidRPr="000C09EB">
      <w:rPr>
        <w:rFonts w:ascii="Times New Roman" w:hAnsi="Times New Roman" w:cs="Times New Roman"/>
        <w:sz w:val="24"/>
        <w:szCs w:val="24"/>
      </w:rPr>
      <w:fldChar w:fldCharType="separate"/>
    </w:r>
    <w:r w:rsidR="00C44A0F">
      <w:rPr>
        <w:rFonts w:ascii="Times New Roman" w:hAnsi="Times New Roman" w:cs="Times New Roman"/>
        <w:noProof/>
        <w:sz w:val="24"/>
        <w:szCs w:val="24"/>
      </w:rPr>
      <w:t>2</w:t>
    </w:r>
    <w:r w:rsidRPr="000C09EB">
      <w:rPr>
        <w:rFonts w:ascii="Times New Roman" w:hAnsi="Times New Roman" w:cs="Times New Roman"/>
        <w:sz w:val="24"/>
        <w:szCs w:val="24"/>
      </w:rPr>
      <w:fldChar w:fldCharType="end"/>
    </w:r>
  </w:p>
  <w:p w14:paraId="7042AA62" w14:textId="77777777" w:rsidR="00504EEE" w:rsidRDefault="00504EE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E2BB5"/>
    <w:multiLevelType w:val="hybridMultilevel"/>
    <w:tmpl w:val="4D588CAA"/>
    <w:lvl w:ilvl="0" w:tplc="F13648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1903827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BDC"/>
    <w:rsid w:val="000028E3"/>
    <w:rsid w:val="000032B5"/>
    <w:rsid w:val="0001070F"/>
    <w:rsid w:val="000134AA"/>
    <w:rsid w:val="000146E9"/>
    <w:rsid w:val="00021E9D"/>
    <w:rsid w:val="00024564"/>
    <w:rsid w:val="00030609"/>
    <w:rsid w:val="000451E2"/>
    <w:rsid w:val="00056DC9"/>
    <w:rsid w:val="00060389"/>
    <w:rsid w:val="00061C7D"/>
    <w:rsid w:val="00064C54"/>
    <w:rsid w:val="00065F7F"/>
    <w:rsid w:val="000725D5"/>
    <w:rsid w:val="00075098"/>
    <w:rsid w:val="00080D99"/>
    <w:rsid w:val="000844DD"/>
    <w:rsid w:val="000929B0"/>
    <w:rsid w:val="000932FB"/>
    <w:rsid w:val="000A411D"/>
    <w:rsid w:val="000B028F"/>
    <w:rsid w:val="000C09EB"/>
    <w:rsid w:val="000C1085"/>
    <w:rsid w:val="000C2389"/>
    <w:rsid w:val="000D0C0A"/>
    <w:rsid w:val="000D1DAD"/>
    <w:rsid w:val="000E2D58"/>
    <w:rsid w:val="000E449A"/>
    <w:rsid w:val="000F196C"/>
    <w:rsid w:val="000F677E"/>
    <w:rsid w:val="000F6926"/>
    <w:rsid w:val="00106034"/>
    <w:rsid w:val="00112B3C"/>
    <w:rsid w:val="00112BCC"/>
    <w:rsid w:val="00114F4D"/>
    <w:rsid w:val="001165AD"/>
    <w:rsid w:val="00121BE9"/>
    <w:rsid w:val="00125F69"/>
    <w:rsid w:val="00133590"/>
    <w:rsid w:val="00141616"/>
    <w:rsid w:val="00141F72"/>
    <w:rsid w:val="001433CA"/>
    <w:rsid w:val="001549C5"/>
    <w:rsid w:val="001563BA"/>
    <w:rsid w:val="001565E9"/>
    <w:rsid w:val="00172039"/>
    <w:rsid w:val="00196711"/>
    <w:rsid w:val="001A0CD5"/>
    <w:rsid w:val="001A1F48"/>
    <w:rsid w:val="001A4718"/>
    <w:rsid w:val="001B79A2"/>
    <w:rsid w:val="001C36A0"/>
    <w:rsid w:val="001C466E"/>
    <w:rsid w:val="001D44C5"/>
    <w:rsid w:val="001D544C"/>
    <w:rsid w:val="001E4A8A"/>
    <w:rsid w:val="001F5F54"/>
    <w:rsid w:val="002025CC"/>
    <w:rsid w:val="002159FA"/>
    <w:rsid w:val="00215A39"/>
    <w:rsid w:val="00216DBC"/>
    <w:rsid w:val="00216F6B"/>
    <w:rsid w:val="00231D96"/>
    <w:rsid w:val="00236A05"/>
    <w:rsid w:val="00252778"/>
    <w:rsid w:val="00262963"/>
    <w:rsid w:val="00275F2A"/>
    <w:rsid w:val="00275F96"/>
    <w:rsid w:val="00287C1E"/>
    <w:rsid w:val="00294017"/>
    <w:rsid w:val="002A1BDC"/>
    <w:rsid w:val="002A5482"/>
    <w:rsid w:val="002C55BE"/>
    <w:rsid w:val="002C603F"/>
    <w:rsid w:val="002D0943"/>
    <w:rsid w:val="002D4663"/>
    <w:rsid w:val="002D686F"/>
    <w:rsid w:val="002E1A7D"/>
    <w:rsid w:val="002E257D"/>
    <w:rsid w:val="002E6BCA"/>
    <w:rsid w:val="002E6C26"/>
    <w:rsid w:val="002F489B"/>
    <w:rsid w:val="00303A7D"/>
    <w:rsid w:val="003146F3"/>
    <w:rsid w:val="00327868"/>
    <w:rsid w:val="00327AD4"/>
    <w:rsid w:val="003331CA"/>
    <w:rsid w:val="00346FC4"/>
    <w:rsid w:val="003571F4"/>
    <w:rsid w:val="003600D8"/>
    <w:rsid w:val="00363516"/>
    <w:rsid w:val="00363B22"/>
    <w:rsid w:val="00363C5C"/>
    <w:rsid w:val="003665CE"/>
    <w:rsid w:val="0037203C"/>
    <w:rsid w:val="00374591"/>
    <w:rsid w:val="003A0146"/>
    <w:rsid w:val="003A08EB"/>
    <w:rsid w:val="003A1FBC"/>
    <w:rsid w:val="003A576E"/>
    <w:rsid w:val="003A57BB"/>
    <w:rsid w:val="003B07FC"/>
    <w:rsid w:val="003B1B5D"/>
    <w:rsid w:val="003B588C"/>
    <w:rsid w:val="003B6C64"/>
    <w:rsid w:val="003C334B"/>
    <w:rsid w:val="003C3ACC"/>
    <w:rsid w:val="003C50D9"/>
    <w:rsid w:val="003D3339"/>
    <w:rsid w:val="003E09E2"/>
    <w:rsid w:val="003E43FE"/>
    <w:rsid w:val="004016C3"/>
    <w:rsid w:val="00402499"/>
    <w:rsid w:val="00414F40"/>
    <w:rsid w:val="00422537"/>
    <w:rsid w:val="00430649"/>
    <w:rsid w:val="00434E3B"/>
    <w:rsid w:val="00453CA3"/>
    <w:rsid w:val="00464511"/>
    <w:rsid w:val="00466C89"/>
    <w:rsid w:val="00470BD3"/>
    <w:rsid w:val="0047161C"/>
    <w:rsid w:val="004752D4"/>
    <w:rsid w:val="00483283"/>
    <w:rsid w:val="00483D14"/>
    <w:rsid w:val="00484C12"/>
    <w:rsid w:val="0049270F"/>
    <w:rsid w:val="004931C1"/>
    <w:rsid w:val="004939EF"/>
    <w:rsid w:val="00494AEA"/>
    <w:rsid w:val="004A3550"/>
    <w:rsid w:val="004A6970"/>
    <w:rsid w:val="004B35BA"/>
    <w:rsid w:val="004B3CAB"/>
    <w:rsid w:val="004B4BFF"/>
    <w:rsid w:val="004B652F"/>
    <w:rsid w:val="004C3FF8"/>
    <w:rsid w:val="004D243A"/>
    <w:rsid w:val="004D2974"/>
    <w:rsid w:val="004E6619"/>
    <w:rsid w:val="004F1ED6"/>
    <w:rsid w:val="004F44F4"/>
    <w:rsid w:val="00504EEE"/>
    <w:rsid w:val="00512655"/>
    <w:rsid w:val="0051376D"/>
    <w:rsid w:val="005268BF"/>
    <w:rsid w:val="0053086D"/>
    <w:rsid w:val="005428F6"/>
    <w:rsid w:val="005436B0"/>
    <w:rsid w:val="00553758"/>
    <w:rsid w:val="00554253"/>
    <w:rsid w:val="00554789"/>
    <w:rsid w:val="00555768"/>
    <w:rsid w:val="0056038E"/>
    <w:rsid w:val="00561AD0"/>
    <w:rsid w:val="00565A1C"/>
    <w:rsid w:val="005728A4"/>
    <w:rsid w:val="00575A4F"/>
    <w:rsid w:val="00575C1D"/>
    <w:rsid w:val="00577C94"/>
    <w:rsid w:val="00581DD0"/>
    <w:rsid w:val="005838D8"/>
    <w:rsid w:val="00583DAF"/>
    <w:rsid w:val="00584239"/>
    <w:rsid w:val="00586BBE"/>
    <w:rsid w:val="0059764D"/>
    <w:rsid w:val="005D482C"/>
    <w:rsid w:val="005E46A1"/>
    <w:rsid w:val="005F71BD"/>
    <w:rsid w:val="0062466B"/>
    <w:rsid w:val="0064342A"/>
    <w:rsid w:val="0064453C"/>
    <w:rsid w:val="0065005A"/>
    <w:rsid w:val="0065323D"/>
    <w:rsid w:val="00670AD5"/>
    <w:rsid w:val="006920CD"/>
    <w:rsid w:val="00697CBD"/>
    <w:rsid w:val="006C20D1"/>
    <w:rsid w:val="006C2296"/>
    <w:rsid w:val="006C5979"/>
    <w:rsid w:val="006C70E0"/>
    <w:rsid w:val="006C7937"/>
    <w:rsid w:val="006E1BE1"/>
    <w:rsid w:val="006E5E4F"/>
    <w:rsid w:val="006F55C7"/>
    <w:rsid w:val="00700609"/>
    <w:rsid w:val="0072003D"/>
    <w:rsid w:val="00730C40"/>
    <w:rsid w:val="00731493"/>
    <w:rsid w:val="00737E88"/>
    <w:rsid w:val="00740C9C"/>
    <w:rsid w:val="0074586F"/>
    <w:rsid w:val="00745920"/>
    <w:rsid w:val="0075573B"/>
    <w:rsid w:val="00764F96"/>
    <w:rsid w:val="00777400"/>
    <w:rsid w:val="007777BC"/>
    <w:rsid w:val="00787DCC"/>
    <w:rsid w:val="0079399A"/>
    <w:rsid w:val="00795EBD"/>
    <w:rsid w:val="007B0E50"/>
    <w:rsid w:val="007B625E"/>
    <w:rsid w:val="007C36B4"/>
    <w:rsid w:val="007C4936"/>
    <w:rsid w:val="007C53C2"/>
    <w:rsid w:val="007D67E1"/>
    <w:rsid w:val="007E15FE"/>
    <w:rsid w:val="008116DB"/>
    <w:rsid w:val="00816928"/>
    <w:rsid w:val="0082442F"/>
    <w:rsid w:val="00826E5D"/>
    <w:rsid w:val="00842155"/>
    <w:rsid w:val="00844F71"/>
    <w:rsid w:val="0085029C"/>
    <w:rsid w:val="00852A49"/>
    <w:rsid w:val="008547E3"/>
    <w:rsid w:val="00863D84"/>
    <w:rsid w:val="00873127"/>
    <w:rsid w:val="008934E5"/>
    <w:rsid w:val="008D4022"/>
    <w:rsid w:val="008E33D2"/>
    <w:rsid w:val="008F1A5B"/>
    <w:rsid w:val="008F74B9"/>
    <w:rsid w:val="00900BF5"/>
    <w:rsid w:val="00906E4E"/>
    <w:rsid w:val="0091591C"/>
    <w:rsid w:val="00917647"/>
    <w:rsid w:val="00935A62"/>
    <w:rsid w:val="009405C2"/>
    <w:rsid w:val="0094117A"/>
    <w:rsid w:val="009452C5"/>
    <w:rsid w:val="00953307"/>
    <w:rsid w:val="00953C73"/>
    <w:rsid w:val="009579A6"/>
    <w:rsid w:val="0097066F"/>
    <w:rsid w:val="00975795"/>
    <w:rsid w:val="00982625"/>
    <w:rsid w:val="009A49BE"/>
    <w:rsid w:val="009A54B5"/>
    <w:rsid w:val="009A5909"/>
    <w:rsid w:val="009B1366"/>
    <w:rsid w:val="009C1BAC"/>
    <w:rsid w:val="009D6770"/>
    <w:rsid w:val="009E304E"/>
    <w:rsid w:val="009E4AAA"/>
    <w:rsid w:val="009F3133"/>
    <w:rsid w:val="009F70E4"/>
    <w:rsid w:val="00A056C7"/>
    <w:rsid w:val="00A06A79"/>
    <w:rsid w:val="00A07A1D"/>
    <w:rsid w:val="00A113F6"/>
    <w:rsid w:val="00A12134"/>
    <w:rsid w:val="00A2316F"/>
    <w:rsid w:val="00A24279"/>
    <w:rsid w:val="00A27C2E"/>
    <w:rsid w:val="00A313F9"/>
    <w:rsid w:val="00A454F2"/>
    <w:rsid w:val="00A472B7"/>
    <w:rsid w:val="00A56848"/>
    <w:rsid w:val="00A72B4E"/>
    <w:rsid w:val="00A77E66"/>
    <w:rsid w:val="00A811C8"/>
    <w:rsid w:val="00A93D2F"/>
    <w:rsid w:val="00AA1999"/>
    <w:rsid w:val="00AA34C7"/>
    <w:rsid w:val="00AB079A"/>
    <w:rsid w:val="00AB6E69"/>
    <w:rsid w:val="00AC0723"/>
    <w:rsid w:val="00AD6FCF"/>
    <w:rsid w:val="00AE3966"/>
    <w:rsid w:val="00AF3200"/>
    <w:rsid w:val="00AF592B"/>
    <w:rsid w:val="00AF76E1"/>
    <w:rsid w:val="00B1583C"/>
    <w:rsid w:val="00B20E06"/>
    <w:rsid w:val="00B343C3"/>
    <w:rsid w:val="00B43124"/>
    <w:rsid w:val="00B4451D"/>
    <w:rsid w:val="00B50CF7"/>
    <w:rsid w:val="00B514A6"/>
    <w:rsid w:val="00B54D3B"/>
    <w:rsid w:val="00B609C5"/>
    <w:rsid w:val="00B75445"/>
    <w:rsid w:val="00B8167C"/>
    <w:rsid w:val="00BA11E7"/>
    <w:rsid w:val="00BA5A96"/>
    <w:rsid w:val="00BD12C4"/>
    <w:rsid w:val="00BE15B7"/>
    <w:rsid w:val="00BE724C"/>
    <w:rsid w:val="00BF7501"/>
    <w:rsid w:val="00C12413"/>
    <w:rsid w:val="00C17448"/>
    <w:rsid w:val="00C22059"/>
    <w:rsid w:val="00C25A32"/>
    <w:rsid w:val="00C33AF0"/>
    <w:rsid w:val="00C37F2B"/>
    <w:rsid w:val="00C44A0F"/>
    <w:rsid w:val="00C63E34"/>
    <w:rsid w:val="00C66D01"/>
    <w:rsid w:val="00C66F67"/>
    <w:rsid w:val="00C70794"/>
    <w:rsid w:val="00C8222C"/>
    <w:rsid w:val="00CB5268"/>
    <w:rsid w:val="00CC0923"/>
    <w:rsid w:val="00CD085D"/>
    <w:rsid w:val="00CD2CBF"/>
    <w:rsid w:val="00CD3133"/>
    <w:rsid w:val="00CE4161"/>
    <w:rsid w:val="00CE71D9"/>
    <w:rsid w:val="00CF11FB"/>
    <w:rsid w:val="00CF151C"/>
    <w:rsid w:val="00D04A22"/>
    <w:rsid w:val="00D07C11"/>
    <w:rsid w:val="00D213AA"/>
    <w:rsid w:val="00D24D80"/>
    <w:rsid w:val="00D34ECF"/>
    <w:rsid w:val="00D37E48"/>
    <w:rsid w:val="00D42A40"/>
    <w:rsid w:val="00D43844"/>
    <w:rsid w:val="00D44EBD"/>
    <w:rsid w:val="00D46D8A"/>
    <w:rsid w:val="00D57586"/>
    <w:rsid w:val="00D64CE3"/>
    <w:rsid w:val="00D74AFD"/>
    <w:rsid w:val="00D77328"/>
    <w:rsid w:val="00D8361F"/>
    <w:rsid w:val="00D8470E"/>
    <w:rsid w:val="00D86A0A"/>
    <w:rsid w:val="00D90FDA"/>
    <w:rsid w:val="00D92564"/>
    <w:rsid w:val="00D94D4A"/>
    <w:rsid w:val="00DA091D"/>
    <w:rsid w:val="00DA3393"/>
    <w:rsid w:val="00DB0F74"/>
    <w:rsid w:val="00DB49BF"/>
    <w:rsid w:val="00DE1BA4"/>
    <w:rsid w:val="00DE60F4"/>
    <w:rsid w:val="00DF5D71"/>
    <w:rsid w:val="00E05A50"/>
    <w:rsid w:val="00E0661A"/>
    <w:rsid w:val="00E1431B"/>
    <w:rsid w:val="00E24D36"/>
    <w:rsid w:val="00E30E9A"/>
    <w:rsid w:val="00E33A4A"/>
    <w:rsid w:val="00E369C7"/>
    <w:rsid w:val="00E36AED"/>
    <w:rsid w:val="00E46CCF"/>
    <w:rsid w:val="00E476C9"/>
    <w:rsid w:val="00E50DEC"/>
    <w:rsid w:val="00E5500A"/>
    <w:rsid w:val="00E60C9D"/>
    <w:rsid w:val="00E61712"/>
    <w:rsid w:val="00E820B1"/>
    <w:rsid w:val="00EA28CE"/>
    <w:rsid w:val="00EB0388"/>
    <w:rsid w:val="00EB0FC3"/>
    <w:rsid w:val="00EC69F0"/>
    <w:rsid w:val="00ED1BBD"/>
    <w:rsid w:val="00ED3AB7"/>
    <w:rsid w:val="00EE431D"/>
    <w:rsid w:val="00EF1C4E"/>
    <w:rsid w:val="00EF69E8"/>
    <w:rsid w:val="00EF74E9"/>
    <w:rsid w:val="00EF78FA"/>
    <w:rsid w:val="00F14128"/>
    <w:rsid w:val="00F22B9F"/>
    <w:rsid w:val="00F32927"/>
    <w:rsid w:val="00F42FD7"/>
    <w:rsid w:val="00F4475D"/>
    <w:rsid w:val="00F523A7"/>
    <w:rsid w:val="00F623CB"/>
    <w:rsid w:val="00F7126D"/>
    <w:rsid w:val="00F72378"/>
    <w:rsid w:val="00F760FD"/>
    <w:rsid w:val="00FA323F"/>
    <w:rsid w:val="00FA40A9"/>
    <w:rsid w:val="00FB55F5"/>
    <w:rsid w:val="00FC0FCE"/>
    <w:rsid w:val="00FC56E6"/>
    <w:rsid w:val="00FD2020"/>
    <w:rsid w:val="00FE019B"/>
    <w:rsid w:val="00FE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DFBCB31"/>
  <w15:chartTrackingRefBased/>
  <w15:docId w15:val="{5266819D-EFA9-4DA7-8E6E-1B489D2A1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93D2F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1BDC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2A1BDC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locked/>
    <w:rsid w:val="002A1BD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1">
    <w:name w:val="Абзац списка1"/>
    <w:basedOn w:val="a"/>
    <w:rsid w:val="005838D8"/>
    <w:pPr>
      <w:ind w:left="720"/>
    </w:pPr>
  </w:style>
  <w:style w:type="paragraph" w:styleId="a6">
    <w:name w:val="header"/>
    <w:basedOn w:val="a"/>
    <w:link w:val="a7"/>
    <w:rsid w:val="000C0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locked/>
    <w:rsid w:val="000C09EB"/>
    <w:rPr>
      <w:rFonts w:cs="Times New Roman"/>
    </w:rPr>
  </w:style>
  <w:style w:type="paragraph" w:styleId="a8">
    <w:name w:val="footer"/>
    <w:basedOn w:val="a"/>
    <w:link w:val="a9"/>
    <w:rsid w:val="000C0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locked/>
    <w:rsid w:val="000C09EB"/>
    <w:rPr>
      <w:rFonts w:cs="Times New Roman"/>
    </w:rPr>
  </w:style>
  <w:style w:type="paragraph" w:customStyle="1" w:styleId="aa">
    <w:name w:val="Таблицы (моноширинный)"/>
    <w:basedOn w:val="a"/>
    <w:next w:val="a"/>
    <w:rsid w:val="00586B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b">
    <w:name w:val="footnote text"/>
    <w:basedOn w:val="a"/>
    <w:link w:val="ac"/>
    <w:semiHidden/>
    <w:rsid w:val="001C466E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1C466E"/>
    <w:rPr>
      <w:rFonts w:cs="Times New Roman"/>
      <w:sz w:val="20"/>
      <w:szCs w:val="20"/>
    </w:rPr>
  </w:style>
  <w:style w:type="character" w:styleId="ad">
    <w:name w:val="footnote reference"/>
    <w:basedOn w:val="a0"/>
    <w:semiHidden/>
    <w:rsid w:val="001C466E"/>
    <w:rPr>
      <w:rFonts w:cs="Times New Roman"/>
      <w:vertAlign w:val="superscript"/>
    </w:rPr>
  </w:style>
  <w:style w:type="paragraph" w:styleId="ae">
    <w:name w:val="Balloon Text"/>
    <w:basedOn w:val="a"/>
    <w:link w:val="af"/>
    <w:rsid w:val="00A27C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rsid w:val="00A27C2E"/>
    <w:rPr>
      <w:rFonts w:ascii="Segoe UI" w:eastAsia="Times New Roman" w:hAnsi="Segoe UI" w:cs="Segoe UI"/>
      <w:sz w:val="18"/>
      <w:szCs w:val="18"/>
      <w:lang w:eastAsia="en-US"/>
    </w:rPr>
  </w:style>
  <w:style w:type="character" w:styleId="af0">
    <w:name w:val="Hyperlink"/>
    <w:basedOn w:val="a0"/>
    <w:rsid w:val="008D4022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8D40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94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2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7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54A28-A1C9-419E-B121-B0C83A038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отмене реорганизации муниципального казённого учреждения</vt:lpstr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отмене реорганизации муниципального казённого учреждения</dc:title>
  <dc:subject/>
  <dc:creator>Пользователь</dc:creator>
  <cp:keywords/>
  <dc:description/>
  <cp:lastModifiedBy>Буторин Николай Дмитриевич</cp:lastModifiedBy>
  <cp:revision>10</cp:revision>
  <cp:lastPrinted>2026-06-26T06:15:00Z</cp:lastPrinted>
  <dcterms:created xsi:type="dcterms:W3CDTF">2026-05-20T10:30:00Z</dcterms:created>
  <dcterms:modified xsi:type="dcterms:W3CDTF">2026-07-13T09:59:00Z</dcterms:modified>
</cp:coreProperties>
</file>